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7B" w:rsidRDefault="00B12E9B">
      <w:r w:rsidRPr="00B12E9B">
        <w:t>https://wopp-19-2-inne.arimr.gov.pl/login/</w:t>
      </w:r>
    </w:p>
    <w:sectPr w:rsidR="00A82A7B" w:rsidSect="00A8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compat/>
  <w:rsids>
    <w:rsidRoot w:val="00B12E9B"/>
    <w:rsid w:val="004343AC"/>
    <w:rsid w:val="006B745D"/>
    <w:rsid w:val="007562B5"/>
    <w:rsid w:val="00911F33"/>
    <w:rsid w:val="00A82A7B"/>
    <w:rsid w:val="00B12E9B"/>
    <w:rsid w:val="00B22377"/>
    <w:rsid w:val="00D0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2017-03-17T10:16:00Z</dcterms:created>
  <dcterms:modified xsi:type="dcterms:W3CDTF">2017-03-17T10:16:00Z</dcterms:modified>
</cp:coreProperties>
</file>